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A6" w:rsidRDefault="00584EA6" w:rsidP="00584EA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584EA6">
        <w:rPr>
          <w:rFonts w:ascii="Arial" w:hAnsi="Arial" w:cs="Arial"/>
          <w:bCs/>
          <w:spacing w:val="-3"/>
          <w:sz w:val="22"/>
          <w:szCs w:val="22"/>
        </w:rPr>
        <w:t xml:space="preserve">The Mental Health Review Tribunal is established under the </w:t>
      </w:r>
      <w:r w:rsidRPr="00584EA6">
        <w:rPr>
          <w:rFonts w:ascii="Arial" w:hAnsi="Arial" w:cs="Arial"/>
          <w:bCs/>
          <w:i/>
          <w:spacing w:val="-3"/>
          <w:sz w:val="22"/>
          <w:szCs w:val="22"/>
        </w:rPr>
        <w:t>Mental Health Act 2000</w:t>
      </w:r>
      <w:r w:rsidRPr="00584EA6">
        <w:rPr>
          <w:rFonts w:ascii="Arial" w:hAnsi="Arial" w:cs="Arial"/>
          <w:bCs/>
          <w:spacing w:val="-3"/>
          <w:sz w:val="22"/>
          <w:szCs w:val="22"/>
        </w:rPr>
        <w:t xml:space="preserve">. Its primary role is to provide independent review of persons subject to involuntary detention and treatment under the Act. </w:t>
      </w:r>
    </w:p>
    <w:p w:rsidR="00584EA6" w:rsidRPr="00584EA6" w:rsidRDefault="00584EA6" w:rsidP="00584EA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Tribunal conducts hearings for involuntary, including forensic</w:t>
      </w:r>
      <w:r w:rsidR="009A65A2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patients throughout Queensland. </w:t>
      </w:r>
    </w:p>
    <w:p w:rsidR="00584EA6" w:rsidRDefault="00584EA6" w:rsidP="00584EA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84EA6">
        <w:rPr>
          <w:rFonts w:ascii="Arial" w:hAnsi="Arial" w:cs="Arial"/>
          <w:bCs/>
          <w:spacing w:val="-3"/>
          <w:sz w:val="22"/>
          <w:szCs w:val="22"/>
        </w:rPr>
        <w:t xml:space="preserve">Sections 440(2) and 441(1) of the Act provide that members are appointed by the Governor in Council on a full-time or part-time basis for a term of not longer than three years. </w:t>
      </w:r>
    </w:p>
    <w:p w:rsidR="00584EA6" w:rsidRPr="00584EA6" w:rsidRDefault="00584EA6" w:rsidP="00584EA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E3B57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the following members be recommended to the Governor in Council for appointment as part-time members of the Mental Health Review Tribunal from </w:t>
      </w:r>
      <w:r w:rsidRPr="00584EA6">
        <w:rPr>
          <w:rFonts w:ascii="Arial" w:hAnsi="Arial" w:cs="Arial"/>
          <w:bCs/>
          <w:spacing w:val="-3"/>
          <w:sz w:val="22"/>
          <w:szCs w:val="22"/>
        </w:rPr>
        <w:t>the date of Governor in Council approval until the end of the current three year term up to</w:t>
      </w:r>
      <w:r w:rsidR="00FE3B57">
        <w:rPr>
          <w:rFonts w:ascii="Arial" w:hAnsi="Arial" w:cs="Arial"/>
          <w:bCs/>
          <w:spacing w:val="-3"/>
          <w:sz w:val="22"/>
          <w:szCs w:val="22"/>
        </w:rPr>
        <w:t xml:space="preserve"> and including 27 </w:t>
      </w:r>
      <w:r>
        <w:rPr>
          <w:rFonts w:ascii="Arial" w:hAnsi="Arial" w:cs="Arial"/>
          <w:bCs/>
          <w:spacing w:val="-3"/>
          <w:sz w:val="22"/>
          <w:szCs w:val="22"/>
        </w:rPr>
        <w:t>February 2014:</w:t>
      </w:r>
    </w:p>
    <w:p w:rsidR="00584EA6" w:rsidRDefault="00584EA6" w:rsidP="00584EA6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4175"/>
        <w:gridCol w:w="4644"/>
      </w:tblGrid>
      <w:tr w:rsidR="00584EA6" w:rsidRPr="00B148D4" w:rsidTr="00FE3B57">
        <w:tc>
          <w:tcPr>
            <w:tcW w:w="4175" w:type="dxa"/>
          </w:tcPr>
          <w:p w:rsidR="00584EA6" w:rsidRPr="00FE3B57" w:rsidRDefault="00584EA6" w:rsidP="00B148D4">
            <w:pPr>
              <w:spacing w:before="40" w:after="4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  <w:u w:val="single"/>
              </w:rPr>
            </w:pPr>
            <w:r w:rsidRPr="00FE3B57">
              <w:rPr>
                <w:rFonts w:ascii="Arial" w:hAnsi="Arial" w:cs="Arial"/>
                <w:bCs/>
                <w:spacing w:val="-3"/>
                <w:sz w:val="22"/>
                <w:szCs w:val="22"/>
                <w:u w:val="single"/>
              </w:rPr>
              <w:t>Name</w:t>
            </w:r>
          </w:p>
        </w:tc>
        <w:tc>
          <w:tcPr>
            <w:tcW w:w="4644" w:type="dxa"/>
          </w:tcPr>
          <w:p w:rsidR="00584EA6" w:rsidRPr="00FE3B57" w:rsidRDefault="00584EA6" w:rsidP="00B148D4">
            <w:pPr>
              <w:spacing w:before="40" w:after="4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  <w:u w:val="single"/>
              </w:rPr>
            </w:pPr>
            <w:r w:rsidRPr="00FE3B57">
              <w:rPr>
                <w:rFonts w:ascii="Arial" w:hAnsi="Arial" w:cs="Arial"/>
                <w:bCs/>
                <w:spacing w:val="-3"/>
                <w:sz w:val="22"/>
                <w:szCs w:val="22"/>
                <w:u w:val="single"/>
              </w:rPr>
              <w:t>Position</w:t>
            </w:r>
          </w:p>
        </w:tc>
      </w:tr>
      <w:tr w:rsidR="00610532" w:rsidRPr="00B148D4" w:rsidTr="00FE3B57">
        <w:tc>
          <w:tcPr>
            <w:tcW w:w="4175" w:type="dxa"/>
          </w:tcPr>
          <w:p w:rsidR="00610532" w:rsidRPr="00B148D4" w:rsidRDefault="00610532" w:rsidP="00B148D4">
            <w:pPr>
              <w:spacing w:before="40" w:after="4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B148D4">
              <w:rPr>
                <w:rFonts w:ascii="Arial" w:hAnsi="Arial" w:cs="Arial"/>
                <w:sz w:val="22"/>
                <w:szCs w:val="22"/>
              </w:rPr>
              <w:t>Dr Jennifer Anne Barry</w:t>
            </w:r>
          </w:p>
        </w:tc>
        <w:tc>
          <w:tcPr>
            <w:tcW w:w="4644" w:type="dxa"/>
          </w:tcPr>
          <w:p w:rsidR="00610532" w:rsidRPr="00B148D4" w:rsidRDefault="00610532" w:rsidP="00B148D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148D4">
              <w:rPr>
                <w:rFonts w:ascii="Arial" w:hAnsi="Arial" w:cs="Arial"/>
                <w:sz w:val="22"/>
                <w:szCs w:val="22"/>
              </w:rPr>
              <w:t>Psychiatrist Member</w:t>
            </w:r>
          </w:p>
        </w:tc>
      </w:tr>
      <w:tr w:rsidR="00610532" w:rsidRPr="00B148D4" w:rsidTr="00FE3B57">
        <w:tc>
          <w:tcPr>
            <w:tcW w:w="4175" w:type="dxa"/>
          </w:tcPr>
          <w:p w:rsidR="00610532" w:rsidRPr="00B148D4" w:rsidRDefault="00610532" w:rsidP="00B148D4">
            <w:pPr>
              <w:numPr>
                <w:ilvl w:val="12"/>
                <w:numId w:val="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148D4">
              <w:rPr>
                <w:rFonts w:ascii="Arial" w:hAnsi="Arial" w:cs="Arial"/>
                <w:sz w:val="22"/>
                <w:szCs w:val="22"/>
              </w:rPr>
              <w:t>Dr John Raymond Bowles</w:t>
            </w:r>
          </w:p>
        </w:tc>
        <w:tc>
          <w:tcPr>
            <w:tcW w:w="4644" w:type="dxa"/>
          </w:tcPr>
          <w:p w:rsidR="00610532" w:rsidRPr="00B148D4" w:rsidRDefault="00610532" w:rsidP="00B148D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148D4">
              <w:rPr>
                <w:rFonts w:ascii="Arial" w:hAnsi="Arial" w:cs="Arial"/>
                <w:sz w:val="22"/>
                <w:szCs w:val="22"/>
              </w:rPr>
              <w:t>Psychiatrist Member</w:t>
            </w:r>
          </w:p>
        </w:tc>
      </w:tr>
      <w:tr w:rsidR="00610532" w:rsidRPr="00B148D4" w:rsidTr="00FE3B57">
        <w:tc>
          <w:tcPr>
            <w:tcW w:w="4175" w:type="dxa"/>
          </w:tcPr>
          <w:p w:rsidR="00610532" w:rsidRPr="00B148D4" w:rsidRDefault="00610532" w:rsidP="00B148D4">
            <w:pPr>
              <w:numPr>
                <w:ilvl w:val="12"/>
                <w:numId w:val="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148D4">
              <w:rPr>
                <w:rFonts w:ascii="Arial" w:hAnsi="Arial" w:cs="Arial"/>
                <w:sz w:val="22"/>
                <w:szCs w:val="22"/>
              </w:rPr>
              <w:t>Dr Adrian John Morris</w:t>
            </w:r>
          </w:p>
        </w:tc>
        <w:tc>
          <w:tcPr>
            <w:tcW w:w="4644" w:type="dxa"/>
          </w:tcPr>
          <w:p w:rsidR="00610532" w:rsidRPr="00B148D4" w:rsidRDefault="00610532" w:rsidP="00B148D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148D4">
              <w:rPr>
                <w:rFonts w:ascii="Arial" w:hAnsi="Arial" w:cs="Arial"/>
                <w:sz w:val="22"/>
                <w:szCs w:val="22"/>
              </w:rPr>
              <w:t>Psychiatrist Member</w:t>
            </w:r>
          </w:p>
        </w:tc>
      </w:tr>
      <w:tr w:rsidR="00610532" w:rsidRPr="00B148D4" w:rsidTr="00FE3B57">
        <w:tc>
          <w:tcPr>
            <w:tcW w:w="4175" w:type="dxa"/>
          </w:tcPr>
          <w:p w:rsidR="00610532" w:rsidRPr="00B148D4" w:rsidRDefault="00610532" w:rsidP="00B148D4">
            <w:pPr>
              <w:numPr>
                <w:ilvl w:val="12"/>
                <w:numId w:val="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148D4">
              <w:rPr>
                <w:rFonts w:ascii="Arial" w:hAnsi="Arial" w:cs="Arial"/>
                <w:sz w:val="22"/>
                <w:szCs w:val="22"/>
              </w:rPr>
              <w:t>Dr Subramanian Purushothaman</w:t>
            </w:r>
          </w:p>
        </w:tc>
        <w:tc>
          <w:tcPr>
            <w:tcW w:w="4644" w:type="dxa"/>
          </w:tcPr>
          <w:p w:rsidR="00610532" w:rsidRPr="00B148D4" w:rsidRDefault="00610532" w:rsidP="00B148D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148D4">
              <w:rPr>
                <w:rFonts w:ascii="Arial" w:hAnsi="Arial" w:cs="Arial"/>
                <w:sz w:val="22"/>
                <w:szCs w:val="22"/>
              </w:rPr>
              <w:t>Psychiatrist Member</w:t>
            </w:r>
          </w:p>
        </w:tc>
      </w:tr>
      <w:tr w:rsidR="00610532" w:rsidRPr="00B148D4" w:rsidTr="00FE3B57">
        <w:tc>
          <w:tcPr>
            <w:tcW w:w="4175" w:type="dxa"/>
          </w:tcPr>
          <w:p w:rsidR="00610532" w:rsidRPr="00B148D4" w:rsidRDefault="00610532" w:rsidP="00B148D4">
            <w:pPr>
              <w:numPr>
                <w:ilvl w:val="12"/>
                <w:numId w:val="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148D4">
              <w:rPr>
                <w:rFonts w:ascii="Arial" w:hAnsi="Arial" w:cs="Arial"/>
                <w:sz w:val="22"/>
                <w:szCs w:val="22"/>
              </w:rPr>
              <w:t>Ms Katina Perren</w:t>
            </w:r>
          </w:p>
        </w:tc>
        <w:tc>
          <w:tcPr>
            <w:tcW w:w="4644" w:type="dxa"/>
          </w:tcPr>
          <w:p w:rsidR="00610532" w:rsidRPr="00B148D4" w:rsidRDefault="00610532" w:rsidP="00B148D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148D4">
              <w:rPr>
                <w:rFonts w:ascii="Arial" w:hAnsi="Arial" w:cs="Arial"/>
                <w:sz w:val="22"/>
                <w:szCs w:val="22"/>
              </w:rPr>
              <w:t>Lawyer Member</w:t>
            </w:r>
          </w:p>
        </w:tc>
      </w:tr>
      <w:tr w:rsidR="00610532" w:rsidRPr="00B148D4" w:rsidTr="00FE3B57">
        <w:tc>
          <w:tcPr>
            <w:tcW w:w="4175" w:type="dxa"/>
          </w:tcPr>
          <w:p w:rsidR="00610532" w:rsidRPr="00B148D4" w:rsidRDefault="00610532" w:rsidP="00B148D4">
            <w:pPr>
              <w:numPr>
                <w:ilvl w:val="12"/>
                <w:numId w:val="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148D4">
              <w:rPr>
                <w:rFonts w:ascii="Arial" w:hAnsi="Arial" w:cs="Arial"/>
                <w:sz w:val="22"/>
                <w:szCs w:val="22"/>
              </w:rPr>
              <w:t>Mr Paul John Wonnocott</w:t>
            </w:r>
          </w:p>
        </w:tc>
        <w:tc>
          <w:tcPr>
            <w:tcW w:w="4644" w:type="dxa"/>
          </w:tcPr>
          <w:p w:rsidR="00610532" w:rsidRPr="00B148D4" w:rsidRDefault="00610532" w:rsidP="00B148D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148D4">
              <w:rPr>
                <w:rFonts w:ascii="Arial" w:hAnsi="Arial" w:cs="Arial"/>
                <w:sz w:val="22"/>
                <w:szCs w:val="22"/>
              </w:rPr>
              <w:t>Lawyer Member</w:t>
            </w:r>
          </w:p>
        </w:tc>
      </w:tr>
      <w:tr w:rsidR="00610532" w:rsidRPr="00B148D4" w:rsidTr="00FE3B57">
        <w:tc>
          <w:tcPr>
            <w:tcW w:w="4175" w:type="dxa"/>
          </w:tcPr>
          <w:p w:rsidR="00610532" w:rsidRPr="00B148D4" w:rsidRDefault="00610532" w:rsidP="00B148D4">
            <w:pPr>
              <w:numPr>
                <w:ilvl w:val="12"/>
                <w:numId w:val="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148D4">
              <w:rPr>
                <w:rFonts w:ascii="Arial" w:hAnsi="Arial" w:cs="Arial"/>
                <w:sz w:val="22"/>
                <w:szCs w:val="22"/>
              </w:rPr>
              <w:t>Ms Ada Eunice Tillet</w:t>
            </w:r>
            <w:r w:rsidR="004F6B57" w:rsidRPr="00B148D4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4644" w:type="dxa"/>
          </w:tcPr>
          <w:p w:rsidR="00610532" w:rsidRPr="00B148D4" w:rsidRDefault="006E57C9" w:rsidP="00B148D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148D4">
              <w:rPr>
                <w:rFonts w:ascii="Arial" w:hAnsi="Arial" w:cs="Arial"/>
                <w:sz w:val="22"/>
                <w:szCs w:val="22"/>
              </w:rPr>
              <w:t>Other Member (indigenous</w:t>
            </w:r>
            <w:r w:rsidR="00610532" w:rsidRPr="00B148D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10532" w:rsidRPr="00B148D4" w:rsidTr="00FE3B57">
        <w:tc>
          <w:tcPr>
            <w:tcW w:w="4175" w:type="dxa"/>
          </w:tcPr>
          <w:p w:rsidR="00610532" w:rsidRPr="00B148D4" w:rsidRDefault="00610532" w:rsidP="00B148D4">
            <w:pPr>
              <w:numPr>
                <w:ilvl w:val="12"/>
                <w:numId w:val="0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148D4">
              <w:rPr>
                <w:rFonts w:ascii="Arial" w:hAnsi="Arial" w:cs="Arial"/>
                <w:sz w:val="22"/>
                <w:szCs w:val="22"/>
              </w:rPr>
              <w:t>Ms Christine Dawn Malone</w:t>
            </w:r>
          </w:p>
        </w:tc>
        <w:tc>
          <w:tcPr>
            <w:tcW w:w="4644" w:type="dxa"/>
          </w:tcPr>
          <w:p w:rsidR="00610532" w:rsidRPr="00B148D4" w:rsidRDefault="006E57C9" w:rsidP="00B148D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148D4">
              <w:rPr>
                <w:rFonts w:ascii="Arial" w:hAnsi="Arial" w:cs="Arial"/>
                <w:sz w:val="22"/>
                <w:szCs w:val="22"/>
              </w:rPr>
              <w:t>Other Member (indigenous</w:t>
            </w:r>
            <w:r w:rsidR="00610532" w:rsidRPr="00B148D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FE3B57" w:rsidRDefault="00FE3B57" w:rsidP="00FE3B57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FE3B57" w:rsidRPr="00584EA6" w:rsidRDefault="00FE3B57" w:rsidP="00FE3B57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p w:rsidR="00C23D2B" w:rsidRPr="00D6589B" w:rsidRDefault="00C23D2B" w:rsidP="00C23D2B"/>
    <w:sectPr w:rsidR="00C23D2B" w:rsidRPr="00D6589B" w:rsidSect="00FE3B57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047" w:rsidRDefault="00155047">
      <w:r>
        <w:separator/>
      </w:r>
    </w:p>
  </w:endnote>
  <w:endnote w:type="continuationSeparator" w:id="0">
    <w:p w:rsidR="00155047" w:rsidRDefault="0015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047" w:rsidRDefault="00155047">
      <w:r>
        <w:separator/>
      </w:r>
    </w:p>
  </w:footnote>
  <w:footnote w:type="continuationSeparator" w:id="0">
    <w:p w:rsidR="00155047" w:rsidRDefault="0015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A05" w:rsidRPr="00D75134" w:rsidRDefault="000026F6" w:rsidP="006E3A0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>
      <w:rPr>
        <w:rFonts w:ascii="Arial" w:hAnsi="Arial" w:cs="Arial"/>
        <w:bCs/>
        <w:noProof/>
        <w:spacing w:val="-3"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4734560</wp:posOffset>
              </wp:positionH>
              <wp:positionV relativeFrom="paragraph">
                <wp:posOffset>-1083310</wp:posOffset>
              </wp:positionV>
              <wp:extent cx="1318895" cy="339725"/>
              <wp:effectExtent l="635" t="2540" r="4445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889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A05" w:rsidRPr="002008C1" w:rsidRDefault="006E3A05" w:rsidP="006E3A05">
                          <w:pPr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Attachment 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2.8pt;margin-top:-85.3pt;width:103.85pt;height: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" filled="f" fillcolor="yellow" stroked="f" strokecolor="blue">
              <v:textbox>
                <w:txbxContent>
                  <w:p w:rsidR="006E3A05" w:rsidRPr="002008C1" w:rsidRDefault="006E3A05" w:rsidP="006E3A05">
                    <w:pPr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Attachment 7</w:t>
                    </w:r>
                  </w:p>
                </w:txbxContent>
              </v:textbox>
            </v:shape>
          </w:pict>
        </mc:Fallback>
      </mc:AlternateContent>
    </w:r>
    <w:r w:rsidR="006E3A05" w:rsidRPr="00D75134">
      <w:rPr>
        <w:rFonts w:ascii="Arial" w:hAnsi="Arial" w:cs="Arial"/>
        <w:b/>
        <w:sz w:val="28"/>
        <w:szCs w:val="22"/>
      </w:rPr>
      <w:t>Queensland Government</w:t>
    </w:r>
  </w:p>
  <w:p w:rsidR="006E3A05" w:rsidRPr="00D75134" w:rsidRDefault="006E3A05" w:rsidP="006E3A0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6E3A05" w:rsidRPr="001E209B" w:rsidRDefault="006E3A05" w:rsidP="006E3A0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June 2013</w:t>
    </w:r>
  </w:p>
  <w:p w:rsidR="006E3A05" w:rsidRDefault="006E3A05" w:rsidP="006E3A0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part-time members to the Mental Health Review Tribunal</w:t>
    </w:r>
  </w:p>
  <w:p w:rsidR="006E3A05" w:rsidRDefault="006E3A05" w:rsidP="006E3A0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</w:t>
    </w:r>
  </w:p>
  <w:p w:rsidR="00C23D2B" w:rsidRDefault="00C23D2B" w:rsidP="004951BE">
    <w:pPr>
      <w:pBdr>
        <w:bottom w:val="single" w:sz="4" w:space="1" w:color="auto"/>
      </w:pBdr>
      <w:tabs>
        <w:tab w:val="left" w:pos="4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E7A63"/>
    <w:multiLevelType w:val="hybridMultilevel"/>
    <w:tmpl w:val="0090E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80916"/>
    <w:multiLevelType w:val="hybridMultilevel"/>
    <w:tmpl w:val="D776776E"/>
    <w:lvl w:ilvl="0" w:tplc="5950E6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E2"/>
    <w:rsid w:val="000026F6"/>
    <w:rsid w:val="000126CD"/>
    <w:rsid w:val="00020BCE"/>
    <w:rsid w:val="00022F0A"/>
    <w:rsid w:val="000757DC"/>
    <w:rsid w:val="00083DE1"/>
    <w:rsid w:val="0009109D"/>
    <w:rsid w:val="000B26F3"/>
    <w:rsid w:val="000C32F2"/>
    <w:rsid w:val="000F52E2"/>
    <w:rsid w:val="00126F66"/>
    <w:rsid w:val="00127DA5"/>
    <w:rsid w:val="00127EB4"/>
    <w:rsid w:val="0013096E"/>
    <w:rsid w:val="00135097"/>
    <w:rsid w:val="001444C3"/>
    <w:rsid w:val="00153223"/>
    <w:rsid w:val="00155047"/>
    <w:rsid w:val="00156BAD"/>
    <w:rsid w:val="001649D1"/>
    <w:rsid w:val="00180A1C"/>
    <w:rsid w:val="001A2427"/>
    <w:rsid w:val="001C55D1"/>
    <w:rsid w:val="001C6A26"/>
    <w:rsid w:val="001D43E8"/>
    <w:rsid w:val="001E7E16"/>
    <w:rsid w:val="00215202"/>
    <w:rsid w:val="002710C9"/>
    <w:rsid w:val="002731D5"/>
    <w:rsid w:val="002B7214"/>
    <w:rsid w:val="002D0F0E"/>
    <w:rsid w:val="002E1EB7"/>
    <w:rsid w:val="003275A5"/>
    <w:rsid w:val="00332A14"/>
    <w:rsid w:val="00341DCF"/>
    <w:rsid w:val="003638A6"/>
    <w:rsid w:val="00382B40"/>
    <w:rsid w:val="00383670"/>
    <w:rsid w:val="003A6BA7"/>
    <w:rsid w:val="003C0203"/>
    <w:rsid w:val="004040D7"/>
    <w:rsid w:val="00420C73"/>
    <w:rsid w:val="0042145F"/>
    <w:rsid w:val="0044406B"/>
    <w:rsid w:val="004604FA"/>
    <w:rsid w:val="004619C1"/>
    <w:rsid w:val="00463334"/>
    <w:rsid w:val="0046671D"/>
    <w:rsid w:val="004877AF"/>
    <w:rsid w:val="00492A0B"/>
    <w:rsid w:val="004951BE"/>
    <w:rsid w:val="004971D6"/>
    <w:rsid w:val="004E301B"/>
    <w:rsid w:val="004F6074"/>
    <w:rsid w:val="004F6B57"/>
    <w:rsid w:val="00501413"/>
    <w:rsid w:val="00527BB2"/>
    <w:rsid w:val="0055022F"/>
    <w:rsid w:val="00575492"/>
    <w:rsid w:val="00584EA6"/>
    <w:rsid w:val="00592390"/>
    <w:rsid w:val="005D1F0B"/>
    <w:rsid w:val="005E4B26"/>
    <w:rsid w:val="00610532"/>
    <w:rsid w:val="006241F0"/>
    <w:rsid w:val="00654B44"/>
    <w:rsid w:val="00661CEF"/>
    <w:rsid w:val="00665C7B"/>
    <w:rsid w:val="0069315D"/>
    <w:rsid w:val="006A08E8"/>
    <w:rsid w:val="006A358D"/>
    <w:rsid w:val="006A588A"/>
    <w:rsid w:val="006B6F16"/>
    <w:rsid w:val="006C7CBB"/>
    <w:rsid w:val="006D3202"/>
    <w:rsid w:val="006E1AB8"/>
    <w:rsid w:val="006E3A05"/>
    <w:rsid w:val="006E57C9"/>
    <w:rsid w:val="0072032E"/>
    <w:rsid w:val="007223E5"/>
    <w:rsid w:val="00753DB3"/>
    <w:rsid w:val="0075584A"/>
    <w:rsid w:val="00755CB4"/>
    <w:rsid w:val="007622BF"/>
    <w:rsid w:val="007845FA"/>
    <w:rsid w:val="00785C8B"/>
    <w:rsid w:val="007E2A84"/>
    <w:rsid w:val="00807E00"/>
    <w:rsid w:val="0081694D"/>
    <w:rsid w:val="00825381"/>
    <w:rsid w:val="008A74D0"/>
    <w:rsid w:val="008C20B3"/>
    <w:rsid w:val="008C31DD"/>
    <w:rsid w:val="008E0F03"/>
    <w:rsid w:val="008F3ECE"/>
    <w:rsid w:val="0092555B"/>
    <w:rsid w:val="00936E2D"/>
    <w:rsid w:val="00967854"/>
    <w:rsid w:val="009941B2"/>
    <w:rsid w:val="009A65A2"/>
    <w:rsid w:val="009D427B"/>
    <w:rsid w:val="009D6AF6"/>
    <w:rsid w:val="009E3934"/>
    <w:rsid w:val="00A26938"/>
    <w:rsid w:val="00A632D2"/>
    <w:rsid w:val="00A633FE"/>
    <w:rsid w:val="00B056BE"/>
    <w:rsid w:val="00B148D4"/>
    <w:rsid w:val="00B516EC"/>
    <w:rsid w:val="00B52ECE"/>
    <w:rsid w:val="00B90B3F"/>
    <w:rsid w:val="00BB376C"/>
    <w:rsid w:val="00BF41AD"/>
    <w:rsid w:val="00C12450"/>
    <w:rsid w:val="00C129D5"/>
    <w:rsid w:val="00C23D2B"/>
    <w:rsid w:val="00C24C0D"/>
    <w:rsid w:val="00C33BF0"/>
    <w:rsid w:val="00C37D5D"/>
    <w:rsid w:val="00C45477"/>
    <w:rsid w:val="00C74C67"/>
    <w:rsid w:val="00CA6E6C"/>
    <w:rsid w:val="00CA7261"/>
    <w:rsid w:val="00CD1C8B"/>
    <w:rsid w:val="00CD65FD"/>
    <w:rsid w:val="00CD78F5"/>
    <w:rsid w:val="00CE2554"/>
    <w:rsid w:val="00CF41E9"/>
    <w:rsid w:val="00D063D5"/>
    <w:rsid w:val="00D21D77"/>
    <w:rsid w:val="00D33E23"/>
    <w:rsid w:val="00D4154A"/>
    <w:rsid w:val="00D47CAF"/>
    <w:rsid w:val="00D60DC1"/>
    <w:rsid w:val="00D62596"/>
    <w:rsid w:val="00D65782"/>
    <w:rsid w:val="00D74E47"/>
    <w:rsid w:val="00D80C56"/>
    <w:rsid w:val="00DB4DAD"/>
    <w:rsid w:val="00DC76F0"/>
    <w:rsid w:val="00DD214B"/>
    <w:rsid w:val="00DE47FE"/>
    <w:rsid w:val="00DF1A55"/>
    <w:rsid w:val="00DF7244"/>
    <w:rsid w:val="00E121C9"/>
    <w:rsid w:val="00E1567F"/>
    <w:rsid w:val="00E3089A"/>
    <w:rsid w:val="00E311A0"/>
    <w:rsid w:val="00E346A5"/>
    <w:rsid w:val="00E44F64"/>
    <w:rsid w:val="00E53EE4"/>
    <w:rsid w:val="00E55F83"/>
    <w:rsid w:val="00E64A13"/>
    <w:rsid w:val="00F35175"/>
    <w:rsid w:val="00F40983"/>
    <w:rsid w:val="00F446A2"/>
    <w:rsid w:val="00F47A8B"/>
    <w:rsid w:val="00F654B0"/>
    <w:rsid w:val="00F65735"/>
    <w:rsid w:val="00F953BA"/>
    <w:rsid w:val="00FA59E9"/>
    <w:rsid w:val="00FA6F59"/>
    <w:rsid w:val="00FB51CB"/>
    <w:rsid w:val="00FD0EA4"/>
    <w:rsid w:val="00FE265C"/>
    <w:rsid w:val="00FE3B57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3D5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semiHidden/>
    <w:unhideWhenUsed/>
    <w:rsid w:val="00F3517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semiHidden/>
    <w:rsid w:val="00F35175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5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F35175"/>
    <w:rPr>
      <w:rFonts w:ascii="Times New Roman" w:eastAsia="Times New Roman" w:hAnsi="Times New Roman"/>
      <w:color w:val="000000"/>
      <w:sz w:val="24"/>
    </w:rPr>
  </w:style>
  <w:style w:type="character" w:customStyle="1" w:styleId="HeaderChar">
    <w:name w:val="Header Char"/>
    <w:locked/>
    <w:rsid w:val="00C23D2B"/>
    <w:rPr>
      <w:rFonts w:eastAsia="Calibri"/>
      <w:color w:val="000000"/>
      <w:sz w:val="24"/>
      <w:lang w:val="en-AU" w:eastAsia="en-AU" w:bidi="ar-SA"/>
    </w:rPr>
  </w:style>
  <w:style w:type="table" w:styleId="TableGrid">
    <w:name w:val="Table Grid"/>
    <w:basedOn w:val="TableNormal"/>
    <w:rsid w:val="00584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Significant%20Appointments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Significant Appointments List.dot</Template>
  <TotalTime>0</TotalTime>
  <Pages>1</Pages>
  <Words>180</Words>
  <Characters>983</Characters>
  <Application>Microsoft Office Word</Application>
  <DocSecurity>0</DocSecurity>
  <Lines>31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1150</CharactersWithSpaces>
  <SharedDoc>false</SharedDoc>
  <HyperlinkBase>https://www.cabinet.qld.gov.au/documents/2013/Jun/Appts MentalHealth Trib/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2017-10-25T00:51:00Z</dcterms:created>
  <dcterms:modified xsi:type="dcterms:W3CDTF">2018-03-06T01:18:00Z</dcterms:modified>
  <cp:category>Significant_Appointments,Health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1444042432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